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DFD" w:rsidRDefault="00FD4DC0">
      <w:pPr>
        <w:rPr>
          <w:rFonts w:ascii="Palatino Linotype" w:hAnsi="Palatino Linotype"/>
        </w:rPr>
      </w:pPr>
      <w:bookmarkStart w:id="0" w:name="_GoBack"/>
      <w:bookmarkEnd w:id="0"/>
      <w:r w:rsidRPr="00FD4DC0">
        <w:rPr>
          <w:rFonts w:ascii="Palatino Linotype" w:hAnsi="Palatino Linotype"/>
        </w:rPr>
        <w:t>ALLEGATO 1</w:t>
      </w:r>
    </w:p>
    <w:p w:rsidR="00FD4DC0" w:rsidRDefault="00FD4DC0" w:rsidP="00FD4DC0">
      <w:pPr>
        <w:jc w:val="center"/>
        <w:rPr>
          <w:rFonts w:ascii="Palatino Linotype" w:hAnsi="Palatino Linotype"/>
        </w:rPr>
      </w:pPr>
    </w:p>
    <w:p w:rsidR="00FD4DC0" w:rsidRDefault="00FD4DC0" w:rsidP="00FD4DC0">
      <w:pPr>
        <w:jc w:val="center"/>
        <w:rPr>
          <w:rFonts w:ascii="Palatino Linotype" w:hAnsi="Palatino Linotype"/>
        </w:rPr>
      </w:pPr>
      <w:r>
        <w:rPr>
          <w:rFonts w:ascii="Palatino Linotype" w:hAnsi="Palatino Linotype"/>
        </w:rPr>
        <w:t>MODULO PER LA PRESTAZIONE PROFESSIONALE PSICOLOGICA</w:t>
      </w:r>
    </w:p>
    <w:p w:rsidR="00FD4DC0" w:rsidRDefault="00FD4DC0" w:rsidP="00FD4DC0">
      <w:pPr>
        <w:jc w:val="center"/>
        <w:rPr>
          <w:rFonts w:ascii="Palatino Linotype" w:hAnsi="Palatino Linotype"/>
        </w:rPr>
      </w:pPr>
      <w:r>
        <w:rPr>
          <w:rFonts w:ascii="Palatino Linotype" w:hAnsi="Palatino Linotype"/>
        </w:rPr>
        <w:t>RIVOLTA A GENITORI, DOCENTI, PERSONALE ATA</w:t>
      </w:r>
    </w:p>
    <w:p w:rsidR="00FD4DC0" w:rsidRDefault="00FD4DC0" w:rsidP="00FD4DC0">
      <w:pPr>
        <w:jc w:val="center"/>
        <w:rPr>
          <w:rFonts w:ascii="Palatino Linotype" w:hAnsi="Palatino Linotype"/>
        </w:rPr>
      </w:pPr>
    </w:p>
    <w:p w:rsidR="00FD4DC0" w:rsidRDefault="00FD4DC0" w:rsidP="00FD4DC0">
      <w:pPr>
        <w:spacing w:before="240"/>
        <w:jc w:val="both"/>
        <w:rPr>
          <w:rFonts w:ascii="Palatino Linotype" w:hAnsi="Palatino Linotype"/>
        </w:rPr>
      </w:pPr>
      <w:r>
        <w:rPr>
          <w:rFonts w:ascii="Palatino Linotype" w:hAnsi="Palatino Linotype"/>
        </w:rPr>
        <w:t>Il/La sottoscritto/a_________</w:t>
      </w:r>
      <w:r w:rsidR="002E3934">
        <w:rPr>
          <w:rFonts w:ascii="Palatino Linotype" w:hAnsi="Palatino Linotype"/>
        </w:rPr>
        <w:t>______________________________,</w:t>
      </w:r>
      <w:r>
        <w:rPr>
          <w:rFonts w:ascii="Palatino Linotype" w:hAnsi="Palatino Linotype"/>
        </w:rPr>
        <w:t xml:space="preserve">nato/a__________________________ </w:t>
      </w:r>
    </w:p>
    <w:p w:rsidR="00FD4DC0" w:rsidRDefault="00FD4DC0" w:rsidP="00FD4DC0">
      <w:pPr>
        <w:spacing w:before="240"/>
        <w:jc w:val="both"/>
        <w:rPr>
          <w:rFonts w:ascii="Palatino Linotype" w:hAnsi="Palatino Linotype"/>
        </w:rPr>
      </w:pPr>
      <w:r>
        <w:rPr>
          <w:rFonts w:ascii="Palatino Linotype" w:hAnsi="Palatino Linotype"/>
        </w:rPr>
        <w:t>il ____________________________________</w:t>
      </w:r>
    </w:p>
    <w:p w:rsidR="00FD4DC0" w:rsidRDefault="00FD4DC0" w:rsidP="00FD4DC0">
      <w:pPr>
        <w:jc w:val="both"/>
        <w:rPr>
          <w:rFonts w:ascii="Palatino Linotype" w:hAnsi="Palatino Linotype"/>
        </w:rPr>
      </w:pPr>
    </w:p>
    <w:p w:rsidR="00FD4DC0" w:rsidRDefault="00FD4DC0" w:rsidP="00FD4DC0">
      <w:pPr>
        <w:jc w:val="both"/>
        <w:rPr>
          <w:rFonts w:ascii="Palatino Linotype" w:hAnsi="Palatino Linotype"/>
        </w:rPr>
      </w:pPr>
      <w:r>
        <w:rPr>
          <w:rFonts w:ascii="Palatino Linotype" w:hAnsi="Palatino Linotype"/>
        </w:rPr>
        <w:t>□</w:t>
      </w:r>
      <w:r>
        <w:rPr>
          <w:rFonts w:ascii="Palatino Linotype" w:hAnsi="Palatino Linotype"/>
        </w:rPr>
        <w:tab/>
        <w:t>Docente</w:t>
      </w:r>
    </w:p>
    <w:p w:rsidR="00FD4DC0" w:rsidRDefault="00FD4DC0" w:rsidP="00FD4DC0">
      <w:pPr>
        <w:jc w:val="both"/>
        <w:rPr>
          <w:rFonts w:ascii="Palatino Linotype" w:hAnsi="Palatino Linotype"/>
        </w:rPr>
      </w:pPr>
      <w:r>
        <w:rPr>
          <w:rFonts w:ascii="Palatino Linotype" w:hAnsi="Palatino Linotype"/>
        </w:rPr>
        <w:t>□</w:t>
      </w:r>
      <w:r>
        <w:rPr>
          <w:rFonts w:ascii="Palatino Linotype" w:hAnsi="Palatino Linotype"/>
        </w:rPr>
        <w:tab/>
        <w:t>Personale ATA</w:t>
      </w:r>
    </w:p>
    <w:p w:rsidR="00FD4DC0" w:rsidRDefault="00FD4DC0" w:rsidP="00FD4DC0">
      <w:pPr>
        <w:jc w:val="both"/>
        <w:rPr>
          <w:rFonts w:ascii="Palatino Linotype" w:hAnsi="Palatino Linotype"/>
        </w:rPr>
      </w:pPr>
      <w:r>
        <w:rPr>
          <w:rFonts w:ascii="Palatino Linotype" w:hAnsi="Palatino Linotype"/>
        </w:rPr>
        <w:t>□</w:t>
      </w:r>
      <w:r>
        <w:rPr>
          <w:rFonts w:ascii="Palatino Linotype" w:hAnsi="Palatino Linotype"/>
        </w:rPr>
        <w:tab/>
        <w:t>Genitore dell’alunno_______________________________________________</w:t>
      </w:r>
    </w:p>
    <w:p w:rsidR="00FD4DC0" w:rsidRDefault="00FD4DC0" w:rsidP="00FD4DC0">
      <w:pPr>
        <w:jc w:val="both"/>
        <w:rPr>
          <w:rFonts w:ascii="Palatino Linotype" w:hAnsi="Palatino Linotype"/>
        </w:rPr>
      </w:pPr>
      <w:r>
        <w:rPr>
          <w:rFonts w:ascii="Palatino Linotype" w:hAnsi="Palatino Linotype"/>
        </w:rPr>
        <w:tab/>
        <w:t>frequentante la Scuola         □</w:t>
      </w:r>
      <w:r>
        <w:rPr>
          <w:rFonts w:ascii="Palatino Linotype" w:hAnsi="Palatino Linotype"/>
        </w:rPr>
        <w:tab/>
        <w:t xml:space="preserve"> Infanzia  </w:t>
      </w:r>
      <w:r>
        <w:rPr>
          <w:rFonts w:ascii="Palatino Linotype" w:hAnsi="Palatino Linotype"/>
        </w:rPr>
        <w:tab/>
        <w:t>□ Primaria</w:t>
      </w:r>
      <w:r>
        <w:rPr>
          <w:rFonts w:ascii="Palatino Linotype" w:hAnsi="Palatino Linotype"/>
        </w:rPr>
        <w:tab/>
        <w:t>□ Secondaria di I grado</w:t>
      </w:r>
    </w:p>
    <w:p w:rsidR="00FD4DC0" w:rsidRDefault="00FD4DC0" w:rsidP="00FD4DC0">
      <w:pPr>
        <w:ind w:firstLine="708"/>
        <w:jc w:val="both"/>
        <w:rPr>
          <w:rFonts w:ascii="Palatino Linotype" w:hAnsi="Palatino Linotype"/>
        </w:rPr>
      </w:pPr>
      <w:r>
        <w:rPr>
          <w:rFonts w:ascii="Palatino Linotype" w:hAnsi="Palatino Linotype"/>
        </w:rPr>
        <w:t>classe_________________________sez.__________________plesso________________</w:t>
      </w:r>
    </w:p>
    <w:p w:rsidR="00FD4DC0" w:rsidRDefault="00FD4DC0" w:rsidP="00FD4DC0">
      <w:pPr>
        <w:jc w:val="both"/>
        <w:rPr>
          <w:rFonts w:ascii="Palatino Linotype" w:hAnsi="Palatino Linotype"/>
        </w:rPr>
      </w:pPr>
      <w:r>
        <w:rPr>
          <w:rFonts w:ascii="Palatino Linotype" w:hAnsi="Palatino Linotype"/>
        </w:rPr>
        <w:t>presa visione dell’informativa di seguito riportata, in merito ad obiettivi e modalità di intervento dello sportello d’ascolto psicologico</w:t>
      </w:r>
      <w:r w:rsidR="00EE6400">
        <w:rPr>
          <w:rFonts w:ascii="Palatino Linotype" w:hAnsi="Palatino Linotype"/>
        </w:rPr>
        <w:t xml:space="preserve"> e al trattamento dei dati personali sensibili,</w:t>
      </w:r>
    </w:p>
    <w:p w:rsidR="00EE6400" w:rsidRDefault="00EE6400" w:rsidP="00FD4DC0">
      <w:pPr>
        <w:jc w:val="both"/>
        <w:rPr>
          <w:rFonts w:ascii="Palatino Linotype" w:hAnsi="Palatino Linotype"/>
        </w:rPr>
      </w:pPr>
    </w:p>
    <w:p w:rsidR="00EE6400" w:rsidRDefault="00EE6400" w:rsidP="00EE6400">
      <w:pPr>
        <w:jc w:val="center"/>
        <w:rPr>
          <w:rFonts w:ascii="Palatino Linotype" w:hAnsi="Palatino Linotype"/>
        </w:rPr>
      </w:pPr>
      <w:r>
        <w:rPr>
          <w:rFonts w:ascii="Palatino Linotype" w:hAnsi="Palatino Linotype"/>
        </w:rPr>
        <w:t>FORNISCE IL PROPRIO LIBERO CONSENSO E AUTORIZZA</w:t>
      </w:r>
    </w:p>
    <w:p w:rsidR="00EE6400" w:rsidRDefault="00EE6400" w:rsidP="00EE6400">
      <w:pPr>
        <w:rPr>
          <w:rFonts w:ascii="Palatino Linotype" w:hAnsi="Palatino Linotype"/>
        </w:rPr>
      </w:pPr>
      <w:r>
        <w:rPr>
          <w:rFonts w:ascii="Palatino Linotype" w:hAnsi="Palatino Linotype"/>
        </w:rPr>
        <w:t>lo svolgimento dei colloqui con la d</w:t>
      </w:r>
      <w:r w:rsidR="00D234FD">
        <w:rPr>
          <w:rFonts w:ascii="Palatino Linotype" w:hAnsi="Palatino Linotype"/>
        </w:rPr>
        <w:t>ott.ssa Giuseppina Guerra</w:t>
      </w:r>
      <w:r>
        <w:rPr>
          <w:rFonts w:ascii="Palatino Linotype" w:hAnsi="Palatino Linotype"/>
        </w:rPr>
        <w:t>, nella seguente modalità:</w:t>
      </w:r>
    </w:p>
    <w:p w:rsidR="00EE6400" w:rsidRDefault="00474669" w:rsidP="00EE6400">
      <w:pPr>
        <w:rPr>
          <w:rFonts w:ascii="Palatino Linotype" w:hAnsi="Palatino Linotype"/>
        </w:rPr>
      </w:pPr>
      <w:r>
        <w:rPr>
          <w:rFonts w:ascii="Palatino Linotype" w:hAnsi="Palatino Linotype"/>
        </w:rPr>
        <w:t>□</w:t>
      </w:r>
      <w:r>
        <w:rPr>
          <w:rFonts w:ascii="Palatino Linotype" w:hAnsi="Palatino Linotype"/>
        </w:rPr>
        <w:tab/>
        <w:t>in presenza, presso</w:t>
      </w:r>
      <w:r w:rsidR="00D234FD">
        <w:rPr>
          <w:rFonts w:ascii="Palatino Linotype" w:hAnsi="Palatino Linotype"/>
        </w:rPr>
        <w:t xml:space="preserve"> i locali della scuola</w:t>
      </w:r>
      <w:r>
        <w:rPr>
          <w:rFonts w:ascii="Palatino Linotype" w:hAnsi="Palatino Linotype"/>
        </w:rPr>
        <w:t>;</w:t>
      </w:r>
    </w:p>
    <w:p w:rsidR="00474669" w:rsidRDefault="00474669" w:rsidP="00EE6400">
      <w:pPr>
        <w:rPr>
          <w:rFonts w:ascii="Palatino Linotype" w:hAnsi="Palatino Linotype"/>
        </w:rPr>
      </w:pPr>
      <w:r>
        <w:rPr>
          <w:rFonts w:ascii="Palatino Linotype" w:hAnsi="Palatino Linotype"/>
        </w:rPr>
        <w:t>□</w:t>
      </w:r>
      <w:r>
        <w:rPr>
          <w:rFonts w:ascii="Palatino Linotype" w:hAnsi="Palatino Linotype"/>
        </w:rPr>
        <w:tab/>
        <w:t>on line utilizzando la piatta</w:t>
      </w:r>
      <w:r w:rsidR="00D234FD">
        <w:rPr>
          <w:rFonts w:ascii="Palatino Linotype" w:hAnsi="Palatino Linotype"/>
        </w:rPr>
        <w:t>forma d’Istituto G-Suite, nell’area Sportello Ascolto</w:t>
      </w:r>
      <w:r>
        <w:rPr>
          <w:rFonts w:ascii="Palatino Linotype" w:hAnsi="Palatino Linotype"/>
        </w:rPr>
        <w:t>.</w:t>
      </w:r>
    </w:p>
    <w:p w:rsidR="00474669" w:rsidRDefault="00474669" w:rsidP="00EE6400">
      <w:pPr>
        <w:rPr>
          <w:rFonts w:ascii="Palatino Linotype" w:hAnsi="Palatino Linotype"/>
        </w:rPr>
      </w:pPr>
    </w:p>
    <w:p w:rsidR="00474669" w:rsidRDefault="00474669" w:rsidP="00EE6400">
      <w:pPr>
        <w:rPr>
          <w:rFonts w:ascii="Palatino Linotype" w:hAnsi="Palatino Linotype"/>
        </w:rPr>
      </w:pPr>
      <w:r>
        <w:rPr>
          <w:rFonts w:ascii="Palatino Linotype" w:hAnsi="Palatino Linotype"/>
        </w:rPr>
        <w:t>Luogo e data________________________,_________/_______/________</w:t>
      </w:r>
    </w:p>
    <w:p w:rsidR="00474669" w:rsidRDefault="00474669" w:rsidP="00EE6400">
      <w:pPr>
        <w:rPr>
          <w:rFonts w:ascii="Palatino Linotype" w:hAnsi="Palatino Linotype"/>
        </w:rPr>
      </w:pPr>
    </w:p>
    <w:p w:rsidR="00474669" w:rsidRDefault="00474669" w:rsidP="00EE6400">
      <w:pPr>
        <w:rPr>
          <w:rFonts w:ascii="Palatino Linotype" w:hAnsi="Palatino Linotype"/>
        </w:rPr>
      </w:pPr>
      <w:r>
        <w:rPr>
          <w:rFonts w:ascii="Palatino Linotype" w:hAnsi="Palatino Linotype"/>
        </w:rPr>
        <w:t>Firma leggibile</w:t>
      </w:r>
    </w:p>
    <w:p w:rsidR="00474669" w:rsidRDefault="00474669" w:rsidP="00EE6400">
      <w:pPr>
        <w:rPr>
          <w:rFonts w:ascii="Palatino Linotype" w:hAnsi="Palatino Linotype"/>
        </w:rPr>
      </w:pPr>
      <w:r>
        <w:rPr>
          <w:rFonts w:ascii="Palatino Linotype" w:hAnsi="Palatino Linotype"/>
        </w:rPr>
        <w:t>____________________________________</w:t>
      </w:r>
    </w:p>
    <w:p w:rsidR="00864C33" w:rsidRDefault="00864C33" w:rsidP="00EE6400">
      <w:pPr>
        <w:rPr>
          <w:rFonts w:ascii="Palatino Linotype" w:hAnsi="Palatino Linotype"/>
        </w:rPr>
      </w:pPr>
    </w:p>
    <w:p w:rsidR="00864C33" w:rsidRDefault="00864C33" w:rsidP="00EE6400">
      <w:pPr>
        <w:rPr>
          <w:rFonts w:ascii="Palatino Linotype" w:hAnsi="Palatino Linotype"/>
        </w:rPr>
      </w:pPr>
    </w:p>
    <w:p w:rsidR="00864C33" w:rsidRDefault="00864C33" w:rsidP="00EE6400">
      <w:pPr>
        <w:rPr>
          <w:rFonts w:ascii="Palatino Linotype" w:hAnsi="Palatino Linotype"/>
        </w:rPr>
      </w:pPr>
    </w:p>
    <w:p w:rsidR="00864C33" w:rsidRDefault="00864C33" w:rsidP="00EE6400">
      <w:pPr>
        <w:rPr>
          <w:rFonts w:ascii="Palatino Linotype" w:hAnsi="Palatino Linotype"/>
        </w:rPr>
      </w:pPr>
    </w:p>
    <w:p w:rsidR="00864C33" w:rsidRDefault="00864C33" w:rsidP="00EE6400">
      <w:pPr>
        <w:rPr>
          <w:rFonts w:ascii="Palatino Linotype" w:hAnsi="Palatino Linotype"/>
        </w:rPr>
      </w:pPr>
    </w:p>
    <w:p w:rsidR="00864C33" w:rsidRDefault="00864C33" w:rsidP="00864C33">
      <w:pPr>
        <w:spacing w:before="64" w:line="211" w:lineRule="exact"/>
        <w:ind w:left="254"/>
        <w:rPr>
          <w:b/>
          <w:sz w:val="18"/>
        </w:rPr>
      </w:pPr>
      <w:r>
        <w:rPr>
          <w:b/>
          <w:sz w:val="18"/>
        </w:rPr>
        <w:lastRenderedPageBreak/>
        <w:t>CONSENSO INFORMATO - CONSULENZA PSICOLOGICA</w:t>
      </w:r>
    </w:p>
    <w:p w:rsidR="00864C33" w:rsidRDefault="00864C33" w:rsidP="00864C33">
      <w:pPr>
        <w:pStyle w:val="Paragrafoelenco"/>
        <w:numPr>
          <w:ilvl w:val="0"/>
          <w:numId w:val="2"/>
        </w:numPr>
        <w:tabs>
          <w:tab w:val="left" w:pos="255"/>
        </w:tabs>
        <w:spacing w:before="5" w:line="220" w:lineRule="auto"/>
        <w:ind w:left="107" w:right="630" w:hanging="2"/>
        <w:jc w:val="both"/>
        <w:rPr>
          <w:sz w:val="16"/>
        </w:rPr>
      </w:pPr>
      <w:r>
        <w:rPr>
          <w:sz w:val="18"/>
        </w:rPr>
        <w:t>Lo</w:t>
      </w:r>
      <w:r>
        <w:rPr>
          <w:spacing w:val="-5"/>
          <w:sz w:val="18"/>
        </w:rPr>
        <w:t xml:space="preserve"> </w:t>
      </w:r>
      <w:r>
        <w:rPr>
          <w:sz w:val="18"/>
        </w:rPr>
        <w:t>Psicologo</w:t>
      </w:r>
      <w:r>
        <w:rPr>
          <w:spacing w:val="-4"/>
          <w:sz w:val="18"/>
        </w:rPr>
        <w:t xml:space="preserve"> </w:t>
      </w:r>
      <w:r>
        <w:rPr>
          <w:sz w:val="18"/>
        </w:rPr>
        <w:t>è</w:t>
      </w:r>
      <w:r>
        <w:rPr>
          <w:spacing w:val="-3"/>
          <w:sz w:val="18"/>
        </w:rPr>
        <w:t xml:space="preserve"> </w:t>
      </w:r>
      <w:r>
        <w:rPr>
          <w:sz w:val="18"/>
        </w:rPr>
        <w:t>tenuto</w:t>
      </w:r>
      <w:r>
        <w:rPr>
          <w:spacing w:val="-2"/>
          <w:sz w:val="18"/>
        </w:rPr>
        <w:t xml:space="preserve"> </w:t>
      </w:r>
      <w:r>
        <w:rPr>
          <w:sz w:val="18"/>
        </w:rPr>
        <w:t>all’osservanza</w:t>
      </w:r>
      <w:r>
        <w:rPr>
          <w:spacing w:val="-3"/>
          <w:sz w:val="18"/>
        </w:rPr>
        <w:t xml:space="preserve"> </w:t>
      </w:r>
      <w:r>
        <w:rPr>
          <w:sz w:val="18"/>
        </w:rPr>
        <w:t>del</w:t>
      </w:r>
      <w:r>
        <w:rPr>
          <w:spacing w:val="-4"/>
          <w:sz w:val="18"/>
        </w:rPr>
        <w:t xml:space="preserve"> </w:t>
      </w:r>
      <w:r>
        <w:rPr>
          <w:sz w:val="18"/>
        </w:rPr>
        <w:t>Codice</w:t>
      </w:r>
      <w:r>
        <w:rPr>
          <w:spacing w:val="-3"/>
          <w:sz w:val="18"/>
        </w:rPr>
        <w:t xml:space="preserve"> </w:t>
      </w:r>
      <w:r>
        <w:rPr>
          <w:sz w:val="18"/>
        </w:rPr>
        <w:t>Deontologico</w:t>
      </w:r>
      <w:r>
        <w:rPr>
          <w:spacing w:val="-4"/>
          <w:sz w:val="18"/>
        </w:rPr>
        <w:t xml:space="preserve"> </w:t>
      </w:r>
      <w:r>
        <w:rPr>
          <w:sz w:val="18"/>
        </w:rPr>
        <w:t>degli</w:t>
      </w:r>
      <w:r>
        <w:rPr>
          <w:spacing w:val="-5"/>
          <w:sz w:val="18"/>
        </w:rPr>
        <w:t xml:space="preserve"> </w:t>
      </w:r>
      <w:r>
        <w:rPr>
          <w:sz w:val="18"/>
        </w:rPr>
        <w:t>Psicologi</w:t>
      </w:r>
      <w:r>
        <w:rPr>
          <w:spacing w:val="-4"/>
          <w:sz w:val="18"/>
        </w:rPr>
        <w:t xml:space="preserve"> </w:t>
      </w:r>
      <w:r>
        <w:rPr>
          <w:sz w:val="18"/>
        </w:rPr>
        <w:t>Italiani,</w:t>
      </w:r>
      <w:r>
        <w:rPr>
          <w:spacing w:val="-4"/>
          <w:sz w:val="18"/>
        </w:rPr>
        <w:t xml:space="preserve"> </w:t>
      </w:r>
      <w:r>
        <w:rPr>
          <w:sz w:val="18"/>
        </w:rPr>
        <w:t>che</w:t>
      </w:r>
      <w:r>
        <w:rPr>
          <w:spacing w:val="-3"/>
          <w:sz w:val="18"/>
        </w:rPr>
        <w:t xml:space="preserve"> </w:t>
      </w:r>
      <w:r>
        <w:rPr>
          <w:sz w:val="18"/>
        </w:rPr>
        <w:t>prevede</w:t>
      </w:r>
      <w:r>
        <w:rPr>
          <w:spacing w:val="-3"/>
          <w:sz w:val="18"/>
        </w:rPr>
        <w:t xml:space="preserve"> </w:t>
      </w:r>
      <w:r>
        <w:rPr>
          <w:sz w:val="18"/>
        </w:rPr>
        <w:t>anche</w:t>
      </w:r>
      <w:r>
        <w:rPr>
          <w:spacing w:val="-3"/>
          <w:sz w:val="18"/>
        </w:rPr>
        <w:t xml:space="preserve"> </w:t>
      </w:r>
      <w:r>
        <w:rPr>
          <w:sz w:val="18"/>
        </w:rPr>
        <w:t>l’obbligo</w:t>
      </w:r>
      <w:r>
        <w:rPr>
          <w:spacing w:val="-4"/>
          <w:sz w:val="18"/>
        </w:rPr>
        <w:t xml:space="preserve"> </w:t>
      </w:r>
      <w:r>
        <w:rPr>
          <w:sz w:val="18"/>
        </w:rPr>
        <w:t>al</w:t>
      </w:r>
      <w:r>
        <w:rPr>
          <w:spacing w:val="-3"/>
          <w:sz w:val="18"/>
        </w:rPr>
        <w:t xml:space="preserve"> </w:t>
      </w:r>
      <w:r>
        <w:rPr>
          <w:sz w:val="18"/>
        </w:rPr>
        <w:t>segreto</w:t>
      </w:r>
      <w:r>
        <w:rPr>
          <w:spacing w:val="-4"/>
          <w:sz w:val="18"/>
        </w:rPr>
        <w:t xml:space="preserve"> </w:t>
      </w:r>
      <w:r>
        <w:rPr>
          <w:sz w:val="18"/>
        </w:rPr>
        <w:t>professionale derogabile solo previo valido e dimostrabile consenso del paziente e, in caso di minore età, di chi esercita la potestà</w:t>
      </w:r>
      <w:r>
        <w:rPr>
          <w:spacing w:val="-28"/>
          <w:sz w:val="18"/>
        </w:rPr>
        <w:t xml:space="preserve"> </w:t>
      </w:r>
      <w:r>
        <w:rPr>
          <w:sz w:val="18"/>
        </w:rPr>
        <w:t>genitoriale.</w:t>
      </w:r>
    </w:p>
    <w:p w:rsidR="00864C33" w:rsidRDefault="00864C33" w:rsidP="00864C33">
      <w:pPr>
        <w:pStyle w:val="Paragrafoelenco"/>
        <w:numPr>
          <w:ilvl w:val="0"/>
          <w:numId w:val="2"/>
        </w:numPr>
        <w:tabs>
          <w:tab w:val="left" w:pos="294"/>
        </w:tabs>
        <w:spacing w:line="202" w:lineRule="exact"/>
        <w:ind w:left="294" w:hanging="188"/>
        <w:jc w:val="both"/>
        <w:rPr>
          <w:sz w:val="18"/>
        </w:rPr>
      </w:pPr>
      <w:r>
        <w:rPr>
          <w:sz w:val="18"/>
        </w:rPr>
        <w:t>Le prestazioni offerte riguardano un'attività di consulenza psicologica individuale o di</w:t>
      </w:r>
      <w:r>
        <w:rPr>
          <w:spacing w:val="-11"/>
          <w:sz w:val="18"/>
        </w:rPr>
        <w:t xml:space="preserve"> </w:t>
      </w:r>
      <w:r>
        <w:rPr>
          <w:sz w:val="18"/>
        </w:rPr>
        <w:t>gruppo.</w:t>
      </w:r>
    </w:p>
    <w:p w:rsidR="00864C33" w:rsidRDefault="00864C33" w:rsidP="00864C33">
      <w:pPr>
        <w:pStyle w:val="Paragrafoelenco"/>
        <w:numPr>
          <w:ilvl w:val="0"/>
          <w:numId w:val="2"/>
        </w:numPr>
        <w:tabs>
          <w:tab w:val="left" w:pos="304"/>
        </w:tabs>
        <w:ind w:right="117" w:firstLine="0"/>
        <w:jc w:val="both"/>
        <w:rPr>
          <w:sz w:val="18"/>
        </w:rPr>
      </w:pPr>
      <w:r>
        <w:rPr>
          <w:sz w:val="18"/>
        </w:rPr>
        <w:t>Le prestazioni offerte sono finalizzate ad attività di promozione e di tutela della salute e del benessere di persone, gruppi, organismi sociali e comunità. Nello specifico, sono finalizzate ad analizzare la domanda di aiuto per poi concordare un percorso mirato a promuovere un processo strategico di risoluzione delle problematiche</w:t>
      </w:r>
      <w:r>
        <w:rPr>
          <w:spacing w:val="-7"/>
          <w:sz w:val="18"/>
        </w:rPr>
        <w:t xml:space="preserve"> </w:t>
      </w:r>
      <w:r>
        <w:rPr>
          <w:sz w:val="18"/>
        </w:rPr>
        <w:t>emerse.</w:t>
      </w:r>
    </w:p>
    <w:p w:rsidR="00864C33" w:rsidRDefault="00864C33" w:rsidP="00864C33">
      <w:pPr>
        <w:pStyle w:val="Paragrafoelenco"/>
        <w:numPr>
          <w:ilvl w:val="0"/>
          <w:numId w:val="2"/>
        </w:numPr>
        <w:tabs>
          <w:tab w:val="left" w:pos="287"/>
        </w:tabs>
        <w:ind w:left="107" w:right="116" w:firstLine="0"/>
        <w:jc w:val="both"/>
        <w:rPr>
          <w:sz w:val="18"/>
        </w:rPr>
      </w:pPr>
      <w:r>
        <w:rPr>
          <w:sz w:val="18"/>
        </w:rPr>
        <w:t>Ai sensi dell’art. 1 della legge n. 56/89 istituita dall’Ordine degli Psicologi, per il conseguimento degli obiettivi, potranno essere utilizzati strumenti conoscitivi e di intervento per le attività di prevenzione e di sostegno in ambito psicologico. Tra questi, il principale strumento di intervento sarà il colloquio psicologico</w:t>
      </w:r>
      <w:r>
        <w:rPr>
          <w:spacing w:val="-5"/>
          <w:sz w:val="18"/>
        </w:rPr>
        <w:t xml:space="preserve"> </w:t>
      </w:r>
      <w:r>
        <w:rPr>
          <w:sz w:val="18"/>
        </w:rPr>
        <w:t>clinico.</w:t>
      </w:r>
    </w:p>
    <w:p w:rsidR="00864C33" w:rsidRDefault="00864C33" w:rsidP="00864C33">
      <w:pPr>
        <w:pStyle w:val="Paragrafoelenco"/>
        <w:numPr>
          <w:ilvl w:val="0"/>
          <w:numId w:val="2"/>
        </w:numPr>
        <w:tabs>
          <w:tab w:val="left" w:pos="304"/>
        </w:tabs>
        <w:ind w:left="107" w:right="119" w:firstLine="0"/>
        <w:jc w:val="both"/>
        <w:rPr>
          <w:sz w:val="18"/>
        </w:rPr>
      </w:pPr>
      <w:r>
        <w:rPr>
          <w:sz w:val="18"/>
        </w:rPr>
        <w:t>La durata complessiva dell'intervento è preved</w:t>
      </w:r>
      <w:r w:rsidR="00D234FD">
        <w:rPr>
          <w:sz w:val="18"/>
        </w:rPr>
        <w:t xml:space="preserve">ibile in un numero limitato di </w:t>
      </w:r>
      <w:r>
        <w:rPr>
          <w:sz w:val="18"/>
        </w:rPr>
        <w:t xml:space="preserve">incontri. </w:t>
      </w:r>
    </w:p>
    <w:p w:rsidR="00864C33" w:rsidRDefault="00864C33" w:rsidP="00864C33">
      <w:pPr>
        <w:pStyle w:val="Paragrafoelenco"/>
        <w:numPr>
          <w:ilvl w:val="0"/>
          <w:numId w:val="2"/>
        </w:numPr>
        <w:tabs>
          <w:tab w:val="left" w:pos="304"/>
        </w:tabs>
        <w:ind w:left="107" w:right="119" w:firstLine="0"/>
        <w:jc w:val="both"/>
        <w:rPr>
          <w:b/>
          <w:sz w:val="18"/>
        </w:rPr>
      </w:pPr>
      <w:r>
        <w:rPr>
          <w:b/>
          <w:sz w:val="18"/>
        </w:rPr>
        <w:t xml:space="preserve">Le prestazioni saranno rese </w:t>
      </w:r>
      <w:r w:rsidR="00FB481A">
        <w:rPr>
          <w:b/>
          <w:sz w:val="18"/>
        </w:rPr>
        <w:t xml:space="preserve">o in presenza </w:t>
      </w:r>
      <w:r w:rsidR="00A464A6">
        <w:rPr>
          <w:b/>
          <w:sz w:val="18"/>
        </w:rPr>
        <w:t xml:space="preserve">o </w:t>
      </w:r>
      <w:r>
        <w:rPr>
          <w:b/>
          <w:sz w:val="18"/>
        </w:rPr>
        <w:t>utilizzando il servizio telematico d</w:t>
      </w:r>
      <w:r w:rsidR="00D234FD">
        <w:rPr>
          <w:b/>
          <w:sz w:val="18"/>
        </w:rPr>
        <w:t>ella piattaforma G-Suite nell’area “Sportello ascolto”</w:t>
      </w:r>
      <w:r>
        <w:rPr>
          <w:b/>
          <w:sz w:val="18"/>
        </w:rPr>
        <w:t xml:space="preserve"> in videoconferenza e email, previo appuntamento via mail e invio della modulistica di autorizzazione richiesta. </w:t>
      </w:r>
      <w:r w:rsidR="002E5563">
        <w:rPr>
          <w:b/>
          <w:sz w:val="18"/>
        </w:rPr>
        <w:t>Nel caso di incontro on line, d</w:t>
      </w:r>
      <w:r>
        <w:rPr>
          <w:b/>
          <w:sz w:val="18"/>
        </w:rPr>
        <w:t>urante il collegamento deve essere garantito che non siano presenti terze persone e che il colloquio non sia in alcun modo</w:t>
      </w:r>
      <w:r>
        <w:rPr>
          <w:b/>
          <w:spacing w:val="-13"/>
          <w:sz w:val="18"/>
        </w:rPr>
        <w:t xml:space="preserve"> </w:t>
      </w:r>
      <w:r>
        <w:rPr>
          <w:b/>
          <w:sz w:val="18"/>
        </w:rPr>
        <w:t>registrato.</w:t>
      </w:r>
    </w:p>
    <w:p w:rsidR="00864C33" w:rsidRDefault="00864C33" w:rsidP="00864C33">
      <w:pPr>
        <w:pStyle w:val="Corpotesto"/>
        <w:spacing w:before="11"/>
        <w:rPr>
          <w:sz w:val="17"/>
        </w:rPr>
      </w:pPr>
    </w:p>
    <w:p w:rsidR="00864C33" w:rsidRDefault="00864C33" w:rsidP="00864C33">
      <w:pPr>
        <w:pStyle w:val="Titolo2"/>
        <w:ind w:firstLine="146"/>
      </w:pPr>
      <w:r>
        <w:t xml:space="preserve">INFORMATIVA ALL’INTERESSATO E RACCOLTA DEL RELATIVO CONSENSO PER IL TRATTAMENTO DEI DATI PERSONALI SENSIBILI DA PARTE DELLO PSICOLOGO (ai sensi del regolamento UE 2016/679 e </w:t>
      </w:r>
      <w:proofErr w:type="spellStart"/>
      <w:r>
        <w:t>D.Lgs.</w:t>
      </w:r>
      <w:proofErr w:type="spellEnd"/>
      <w:r>
        <w:t xml:space="preserve"> 101/2018)</w:t>
      </w:r>
    </w:p>
    <w:p w:rsidR="00864C33" w:rsidRPr="00864C33" w:rsidRDefault="00864C33" w:rsidP="00864C33">
      <w:pPr>
        <w:pStyle w:val="Paragrafoelenco"/>
        <w:numPr>
          <w:ilvl w:val="1"/>
          <w:numId w:val="2"/>
        </w:numPr>
        <w:tabs>
          <w:tab w:val="left" w:pos="827"/>
          <w:tab w:val="left" w:pos="828"/>
        </w:tabs>
        <w:spacing w:line="202" w:lineRule="exact"/>
        <w:rPr>
          <w:sz w:val="18"/>
        </w:rPr>
      </w:pPr>
      <w:r>
        <w:rPr>
          <w:sz w:val="18"/>
        </w:rPr>
        <w:t xml:space="preserve">Il GDPR e il </w:t>
      </w:r>
      <w:proofErr w:type="spellStart"/>
      <w:r>
        <w:rPr>
          <w:sz w:val="18"/>
        </w:rPr>
        <w:t>D.Lgs.</w:t>
      </w:r>
      <w:proofErr w:type="spellEnd"/>
      <w:r>
        <w:rPr>
          <w:sz w:val="18"/>
        </w:rPr>
        <w:t xml:space="preserve"> 101/2018 prevedono e rafforzano la protezione e il trattamento dei dati personali alla luce dei principi</w:t>
      </w:r>
      <w:r>
        <w:rPr>
          <w:spacing w:val="-28"/>
          <w:sz w:val="18"/>
        </w:rPr>
        <w:t xml:space="preserve"> </w:t>
      </w:r>
      <w:r>
        <w:rPr>
          <w:sz w:val="18"/>
        </w:rPr>
        <w:t xml:space="preserve">di </w:t>
      </w:r>
      <w:r w:rsidRPr="00864C33">
        <w:rPr>
          <w:sz w:val="18"/>
        </w:rPr>
        <w:t>correttezza, liceità, trasparenza, tutela della riservatezza e dei diritti dell'interessato in merito ai propri</w:t>
      </w:r>
      <w:r w:rsidRPr="00864C33">
        <w:rPr>
          <w:spacing w:val="-19"/>
          <w:sz w:val="18"/>
        </w:rPr>
        <w:t xml:space="preserve"> </w:t>
      </w:r>
      <w:r w:rsidRPr="00864C33">
        <w:rPr>
          <w:sz w:val="18"/>
        </w:rPr>
        <w:t>dati.</w:t>
      </w:r>
    </w:p>
    <w:p w:rsidR="00864C33" w:rsidRDefault="00715236" w:rsidP="00715236">
      <w:pPr>
        <w:pStyle w:val="Paragrafoelenco"/>
        <w:numPr>
          <w:ilvl w:val="1"/>
          <w:numId w:val="2"/>
        </w:numPr>
        <w:tabs>
          <w:tab w:val="left" w:pos="827"/>
          <w:tab w:val="left" w:pos="828"/>
        </w:tabs>
        <w:spacing w:line="209" w:lineRule="exact"/>
        <w:rPr>
          <w:sz w:val="18"/>
        </w:rPr>
      </w:pPr>
      <w:r w:rsidRPr="00715236">
        <w:rPr>
          <w:sz w:val="18"/>
        </w:rPr>
        <w:t xml:space="preserve">La Psicologa della scuola è incaricata dalla Dirigente Scolastica dott.ssa Adele </w:t>
      </w:r>
      <w:proofErr w:type="spellStart"/>
      <w:r w:rsidRPr="00715236">
        <w:rPr>
          <w:sz w:val="18"/>
        </w:rPr>
        <w:t>Passaro</w:t>
      </w:r>
      <w:proofErr w:type="spellEnd"/>
      <w:r w:rsidRPr="00715236">
        <w:rPr>
          <w:sz w:val="18"/>
        </w:rPr>
        <w:t xml:space="preserve"> al trattamento</w:t>
      </w:r>
      <w:r w:rsidR="00864C33" w:rsidRPr="00715236">
        <w:rPr>
          <w:sz w:val="18"/>
        </w:rPr>
        <w:t xml:space="preserve"> </w:t>
      </w:r>
      <w:r w:rsidR="00864C33">
        <w:rPr>
          <w:sz w:val="18"/>
        </w:rPr>
        <w:t>titolare del trattamento dei seguenti dati raccolti per lo svolgimento dell'incarico</w:t>
      </w:r>
      <w:r w:rsidR="00864C33">
        <w:rPr>
          <w:spacing w:val="-24"/>
          <w:sz w:val="18"/>
        </w:rPr>
        <w:t xml:space="preserve"> </w:t>
      </w:r>
      <w:r w:rsidR="00864C33">
        <w:rPr>
          <w:sz w:val="18"/>
        </w:rPr>
        <w:t>affidatole:</w:t>
      </w:r>
    </w:p>
    <w:p w:rsidR="00864C33" w:rsidRDefault="00864C33" w:rsidP="00864C33">
      <w:pPr>
        <w:pStyle w:val="Paragrafoelenco"/>
        <w:numPr>
          <w:ilvl w:val="0"/>
          <w:numId w:val="1"/>
        </w:numPr>
        <w:ind w:left="1134" w:right="120" w:hanging="283"/>
        <w:rPr>
          <w:sz w:val="18"/>
        </w:rPr>
      </w:pPr>
      <w:r>
        <w:rPr>
          <w:sz w:val="18"/>
        </w:rPr>
        <w:t>dati anagrafici e di contatto (informazioni relative al nome, numero di telefono, indirizzo PEO e PEC e qualsiasi altro dato o informazione riguardante una persona fisica identificata o</w:t>
      </w:r>
      <w:r>
        <w:rPr>
          <w:spacing w:val="-3"/>
          <w:sz w:val="18"/>
        </w:rPr>
        <w:t xml:space="preserve"> </w:t>
      </w:r>
      <w:r>
        <w:rPr>
          <w:sz w:val="18"/>
        </w:rPr>
        <w:t>identificabile);</w:t>
      </w:r>
    </w:p>
    <w:p w:rsidR="00864C33" w:rsidRDefault="00864C33" w:rsidP="00864C33">
      <w:pPr>
        <w:pStyle w:val="Paragrafoelenco"/>
        <w:numPr>
          <w:ilvl w:val="0"/>
          <w:numId w:val="1"/>
        </w:numPr>
        <w:tabs>
          <w:tab w:val="left" w:pos="233"/>
        </w:tabs>
        <w:ind w:left="1134" w:right="114" w:hanging="283"/>
        <w:rPr>
          <w:sz w:val="18"/>
        </w:rPr>
      </w:pPr>
      <w:r>
        <w:rPr>
          <w:sz w:val="18"/>
        </w:rPr>
        <w:t xml:space="preserve">dati relativi allo stato di salute fisica o mentale e qualsiasi altro dato o informazione richiamato dall'art. 9 e 10 GDPR e dall'art.2-septies del </w:t>
      </w:r>
      <w:proofErr w:type="spellStart"/>
      <w:r>
        <w:rPr>
          <w:sz w:val="18"/>
        </w:rPr>
        <w:t>D.Lgs.</w:t>
      </w:r>
      <w:proofErr w:type="spellEnd"/>
      <w:r>
        <w:rPr>
          <w:sz w:val="18"/>
        </w:rPr>
        <w:t xml:space="preserve"> 101/2018, raccolti direttamente o tramite ogni altra tipologia di servizio di natura professionale connesso con l'esecuzione dell'incarico conferito allo psicologo. I dati sopra indicati sono i dati personali. Le riflessioni/valutazioni/interpretazioni professionali tradotte in dati dallo psicologo costituiscono l'insieme dei dati professionali trattati secondo tutti i principi del GDPR e gestiti secondo quanto previsto dal Codice Deontologico.</w:t>
      </w:r>
    </w:p>
    <w:p w:rsidR="00864C33" w:rsidRDefault="00864C33" w:rsidP="00864C33">
      <w:pPr>
        <w:pStyle w:val="Paragrafoelenco"/>
        <w:numPr>
          <w:ilvl w:val="1"/>
          <w:numId w:val="2"/>
        </w:numPr>
        <w:tabs>
          <w:tab w:val="left" w:pos="828"/>
        </w:tabs>
        <w:ind w:left="827" w:right="120"/>
        <w:jc w:val="both"/>
        <w:rPr>
          <w:sz w:val="18"/>
        </w:rPr>
      </w:pPr>
      <w:r>
        <w:rPr>
          <w:sz w:val="18"/>
        </w:rPr>
        <w:t>Il trattamento di tutti i dati sopra richiamati viene effettuato sulla base del consenso libero, specifico e informato del paziente/cliente e,</w:t>
      </w:r>
      <w:r>
        <w:rPr>
          <w:spacing w:val="-3"/>
          <w:sz w:val="18"/>
        </w:rPr>
        <w:t xml:space="preserve"> </w:t>
      </w:r>
      <w:r>
        <w:rPr>
          <w:sz w:val="18"/>
        </w:rPr>
        <w:t>in</w:t>
      </w:r>
      <w:r>
        <w:rPr>
          <w:spacing w:val="-1"/>
          <w:sz w:val="18"/>
        </w:rPr>
        <w:t xml:space="preserve"> </w:t>
      </w:r>
      <w:r>
        <w:rPr>
          <w:sz w:val="18"/>
        </w:rPr>
        <w:t>caso</w:t>
      </w:r>
      <w:r>
        <w:rPr>
          <w:spacing w:val="-2"/>
          <w:sz w:val="18"/>
        </w:rPr>
        <w:t xml:space="preserve"> </w:t>
      </w:r>
      <w:r>
        <w:rPr>
          <w:sz w:val="18"/>
        </w:rPr>
        <w:t>di</w:t>
      </w:r>
      <w:r>
        <w:rPr>
          <w:spacing w:val="-2"/>
          <w:sz w:val="18"/>
        </w:rPr>
        <w:t xml:space="preserve"> </w:t>
      </w:r>
      <w:r>
        <w:rPr>
          <w:sz w:val="18"/>
        </w:rPr>
        <w:t>minore</w:t>
      </w:r>
      <w:r>
        <w:rPr>
          <w:spacing w:val="-1"/>
          <w:sz w:val="18"/>
        </w:rPr>
        <w:t xml:space="preserve"> </w:t>
      </w:r>
      <w:r>
        <w:rPr>
          <w:sz w:val="18"/>
        </w:rPr>
        <w:t>età,</w:t>
      </w:r>
      <w:r>
        <w:rPr>
          <w:spacing w:val="-2"/>
          <w:sz w:val="18"/>
        </w:rPr>
        <w:t xml:space="preserve"> </w:t>
      </w:r>
      <w:r>
        <w:rPr>
          <w:sz w:val="18"/>
        </w:rPr>
        <w:t>di</w:t>
      </w:r>
      <w:r>
        <w:rPr>
          <w:spacing w:val="-2"/>
          <w:sz w:val="18"/>
        </w:rPr>
        <w:t xml:space="preserve"> </w:t>
      </w:r>
      <w:r>
        <w:rPr>
          <w:sz w:val="18"/>
        </w:rPr>
        <w:t>chi</w:t>
      </w:r>
      <w:r>
        <w:rPr>
          <w:spacing w:val="-2"/>
          <w:sz w:val="18"/>
        </w:rPr>
        <w:t xml:space="preserve"> </w:t>
      </w:r>
      <w:r>
        <w:rPr>
          <w:sz w:val="18"/>
        </w:rPr>
        <w:t>esercita</w:t>
      </w:r>
      <w:r>
        <w:rPr>
          <w:spacing w:val="-2"/>
          <w:sz w:val="18"/>
        </w:rPr>
        <w:t xml:space="preserve"> </w:t>
      </w:r>
      <w:r>
        <w:rPr>
          <w:sz w:val="18"/>
        </w:rPr>
        <w:t>la</w:t>
      </w:r>
      <w:r>
        <w:rPr>
          <w:spacing w:val="-1"/>
          <w:sz w:val="18"/>
        </w:rPr>
        <w:t xml:space="preserve"> </w:t>
      </w:r>
      <w:r>
        <w:rPr>
          <w:sz w:val="18"/>
        </w:rPr>
        <w:t>potestà</w:t>
      </w:r>
      <w:r>
        <w:rPr>
          <w:spacing w:val="-1"/>
          <w:sz w:val="18"/>
        </w:rPr>
        <w:t xml:space="preserve"> </w:t>
      </w:r>
      <w:r>
        <w:rPr>
          <w:sz w:val="18"/>
        </w:rPr>
        <w:t>genitoriale</w:t>
      </w:r>
      <w:r>
        <w:rPr>
          <w:spacing w:val="-1"/>
          <w:sz w:val="18"/>
        </w:rPr>
        <w:t xml:space="preserve"> </w:t>
      </w:r>
      <w:r>
        <w:rPr>
          <w:sz w:val="18"/>
        </w:rPr>
        <w:t>e</w:t>
      </w:r>
      <w:r>
        <w:rPr>
          <w:spacing w:val="-1"/>
          <w:sz w:val="18"/>
        </w:rPr>
        <w:t xml:space="preserve"> </w:t>
      </w:r>
      <w:r>
        <w:rPr>
          <w:sz w:val="18"/>
        </w:rPr>
        <w:t>al</w:t>
      </w:r>
      <w:r>
        <w:rPr>
          <w:spacing w:val="-2"/>
          <w:sz w:val="18"/>
        </w:rPr>
        <w:t xml:space="preserve"> </w:t>
      </w:r>
      <w:r>
        <w:rPr>
          <w:sz w:val="18"/>
        </w:rPr>
        <w:t>fine</w:t>
      </w:r>
      <w:r>
        <w:rPr>
          <w:spacing w:val="-1"/>
          <w:sz w:val="18"/>
        </w:rPr>
        <w:t xml:space="preserve"> </w:t>
      </w:r>
      <w:r>
        <w:rPr>
          <w:sz w:val="18"/>
        </w:rPr>
        <w:t>di</w:t>
      </w:r>
      <w:r>
        <w:rPr>
          <w:spacing w:val="-3"/>
          <w:sz w:val="18"/>
        </w:rPr>
        <w:t xml:space="preserve"> </w:t>
      </w:r>
      <w:r>
        <w:rPr>
          <w:sz w:val="18"/>
        </w:rPr>
        <w:t>svolgere</w:t>
      </w:r>
      <w:r>
        <w:rPr>
          <w:spacing w:val="-2"/>
          <w:sz w:val="18"/>
        </w:rPr>
        <w:t xml:space="preserve"> </w:t>
      </w:r>
      <w:r>
        <w:rPr>
          <w:sz w:val="18"/>
        </w:rPr>
        <w:t>l'incarico</w:t>
      </w:r>
      <w:r>
        <w:rPr>
          <w:spacing w:val="-1"/>
          <w:sz w:val="18"/>
        </w:rPr>
        <w:t xml:space="preserve"> </w:t>
      </w:r>
      <w:r>
        <w:rPr>
          <w:sz w:val="18"/>
        </w:rPr>
        <w:t>conferito</w:t>
      </w:r>
      <w:r>
        <w:rPr>
          <w:spacing w:val="-2"/>
          <w:sz w:val="18"/>
        </w:rPr>
        <w:t xml:space="preserve"> </w:t>
      </w:r>
      <w:r>
        <w:rPr>
          <w:sz w:val="18"/>
        </w:rPr>
        <w:t>dagli</w:t>
      </w:r>
      <w:r>
        <w:rPr>
          <w:spacing w:val="-2"/>
          <w:sz w:val="18"/>
        </w:rPr>
        <w:t xml:space="preserve"> </w:t>
      </w:r>
      <w:r>
        <w:rPr>
          <w:sz w:val="18"/>
        </w:rPr>
        <w:t>stessi</w:t>
      </w:r>
      <w:r>
        <w:rPr>
          <w:spacing w:val="-2"/>
          <w:sz w:val="18"/>
        </w:rPr>
        <w:t xml:space="preserve"> </w:t>
      </w:r>
      <w:r>
        <w:rPr>
          <w:sz w:val="18"/>
        </w:rPr>
        <w:t>allo</w:t>
      </w:r>
      <w:r>
        <w:rPr>
          <w:spacing w:val="-2"/>
          <w:sz w:val="18"/>
        </w:rPr>
        <w:t xml:space="preserve"> </w:t>
      </w:r>
      <w:r>
        <w:rPr>
          <w:sz w:val="18"/>
        </w:rPr>
        <w:t>psicologo.</w:t>
      </w:r>
    </w:p>
    <w:p w:rsidR="00864C33" w:rsidRDefault="00864C33" w:rsidP="00864C33">
      <w:pPr>
        <w:pStyle w:val="Paragrafoelenco"/>
        <w:numPr>
          <w:ilvl w:val="1"/>
          <w:numId w:val="2"/>
        </w:numPr>
        <w:tabs>
          <w:tab w:val="left" w:pos="828"/>
        </w:tabs>
        <w:ind w:right="119"/>
        <w:jc w:val="both"/>
        <w:rPr>
          <w:sz w:val="18"/>
        </w:rPr>
      </w:pPr>
      <w:r>
        <w:rPr>
          <w:sz w:val="18"/>
        </w:rPr>
        <w:t>I dati personali saranno sottoposti a modalità di trattamento sia cartaceo sia elettronico e/o automatizzato, quindi con modalità sia manuali sia</w:t>
      </w:r>
      <w:r>
        <w:rPr>
          <w:spacing w:val="-2"/>
          <w:sz w:val="18"/>
        </w:rPr>
        <w:t xml:space="preserve"> </w:t>
      </w:r>
      <w:r>
        <w:rPr>
          <w:sz w:val="18"/>
        </w:rPr>
        <w:t>informatiche.</w:t>
      </w:r>
    </w:p>
    <w:p w:rsidR="00864C33" w:rsidRDefault="00864C33" w:rsidP="00864C33">
      <w:pPr>
        <w:pStyle w:val="Paragrafoelenco"/>
        <w:numPr>
          <w:ilvl w:val="1"/>
          <w:numId w:val="2"/>
        </w:numPr>
        <w:tabs>
          <w:tab w:val="left" w:pos="828"/>
        </w:tabs>
        <w:ind w:right="119"/>
        <w:jc w:val="both"/>
        <w:rPr>
          <w:sz w:val="18"/>
        </w:rPr>
      </w:pPr>
      <w:r w:rsidRPr="00E70474">
        <w:rPr>
          <w:sz w:val="18"/>
        </w:rPr>
        <w:t>Saranno utilizzate adeguate misure di sicurezza al fine di garantire la protezione, la sicurezza, l'integrità, l'accessibilità dei dati personali, entro i vincoli delle norme vigenti e del segreto</w:t>
      </w:r>
      <w:r w:rsidRPr="00E70474">
        <w:rPr>
          <w:spacing w:val="-7"/>
          <w:sz w:val="18"/>
        </w:rPr>
        <w:t xml:space="preserve"> </w:t>
      </w:r>
      <w:r w:rsidRPr="00E70474">
        <w:rPr>
          <w:sz w:val="18"/>
        </w:rPr>
        <w:t>professionale.</w:t>
      </w:r>
    </w:p>
    <w:p w:rsidR="00864C33" w:rsidRDefault="00864C33" w:rsidP="00864C33">
      <w:pPr>
        <w:pStyle w:val="Paragrafoelenco"/>
        <w:numPr>
          <w:ilvl w:val="1"/>
          <w:numId w:val="2"/>
        </w:numPr>
        <w:tabs>
          <w:tab w:val="left" w:pos="828"/>
        </w:tabs>
        <w:ind w:right="119"/>
        <w:jc w:val="both"/>
        <w:rPr>
          <w:sz w:val="18"/>
        </w:rPr>
      </w:pPr>
      <w:r w:rsidRPr="00E70474">
        <w:rPr>
          <w:sz w:val="18"/>
        </w:rPr>
        <w:t>I dati personali che non siano più necessari, o per i quali non vi sia più un presupposto giuridico per la relativa conservazione, verranno anonimizzati irreversibilmente o distrutti in modo</w:t>
      </w:r>
      <w:r w:rsidRPr="00E70474">
        <w:rPr>
          <w:spacing w:val="-5"/>
          <w:sz w:val="18"/>
        </w:rPr>
        <w:t xml:space="preserve"> </w:t>
      </w:r>
      <w:r w:rsidRPr="00E70474">
        <w:rPr>
          <w:sz w:val="18"/>
        </w:rPr>
        <w:t>sicuro.</w:t>
      </w:r>
    </w:p>
    <w:p w:rsidR="00864C33" w:rsidRDefault="00864C33" w:rsidP="00864C33">
      <w:pPr>
        <w:pStyle w:val="Paragrafoelenco"/>
        <w:numPr>
          <w:ilvl w:val="1"/>
          <w:numId w:val="2"/>
        </w:numPr>
        <w:tabs>
          <w:tab w:val="left" w:pos="828"/>
        </w:tabs>
        <w:ind w:right="119"/>
        <w:jc w:val="both"/>
        <w:rPr>
          <w:sz w:val="18"/>
        </w:rPr>
      </w:pPr>
      <w:r w:rsidRPr="00E70474">
        <w:rPr>
          <w:sz w:val="18"/>
        </w:rPr>
        <w:t>I dati personali verranno conservati solo per il tempo necessario al conseguimento delle finalità per le quali sono stati</w:t>
      </w:r>
      <w:r w:rsidRPr="00E70474">
        <w:rPr>
          <w:spacing w:val="-26"/>
          <w:sz w:val="18"/>
        </w:rPr>
        <w:t xml:space="preserve"> </w:t>
      </w:r>
      <w:r w:rsidRPr="00E70474">
        <w:rPr>
          <w:sz w:val="18"/>
        </w:rPr>
        <w:t>raccolti.</w:t>
      </w:r>
    </w:p>
    <w:p w:rsidR="00864C33" w:rsidRDefault="00864C33" w:rsidP="00864C33">
      <w:pPr>
        <w:pStyle w:val="Paragrafoelenco"/>
        <w:numPr>
          <w:ilvl w:val="1"/>
          <w:numId w:val="2"/>
        </w:numPr>
        <w:tabs>
          <w:tab w:val="left" w:pos="828"/>
        </w:tabs>
        <w:ind w:right="119"/>
        <w:jc w:val="both"/>
        <w:rPr>
          <w:sz w:val="18"/>
        </w:rPr>
      </w:pPr>
      <w:r w:rsidRPr="00E70474">
        <w:rPr>
          <w:sz w:val="18"/>
        </w:rPr>
        <w:t>I dati personali potrebbero dover essere resi accessibili alle Autorità Sanitarie e/o Giudiziarie solo sulla base di precisi doveri</w:t>
      </w:r>
      <w:r>
        <w:rPr>
          <w:sz w:val="18"/>
        </w:rPr>
        <w:t xml:space="preserve"> di legge. In tutti </w:t>
      </w:r>
      <w:r w:rsidRPr="00E70474">
        <w:rPr>
          <w:sz w:val="18"/>
        </w:rPr>
        <w:t>gli altri casi, ogni comunicazione potrà avvenire solo previo esplicito consenso (art. 12 CD) e in ogni caso esclusivamente ai fini delle attività di prevenzione e di sostegno psicologico connesse allo svolgimento dell'incarico conferito allo psicologo. In caso di collaborazione con altri soggetti parimenti tenuti al segreto professionale, saranno condivise, con il presente assenso, soltanto le informazioni strettamente necessarie in relazione al tipo di collaborazione (art. 15 CD). Verrà adottato ogni mezzo idoneo a prevenire una conoscenza non autorizzata da parte di soggetti terzi anche compresenti al</w:t>
      </w:r>
      <w:r w:rsidRPr="00E70474">
        <w:rPr>
          <w:spacing w:val="-4"/>
          <w:sz w:val="18"/>
        </w:rPr>
        <w:t xml:space="preserve"> </w:t>
      </w:r>
      <w:r w:rsidRPr="00E70474">
        <w:rPr>
          <w:sz w:val="18"/>
        </w:rPr>
        <w:t>conferimento.</w:t>
      </w:r>
    </w:p>
    <w:p w:rsidR="00864C33" w:rsidRPr="00E70474" w:rsidRDefault="00864C33" w:rsidP="00864C33">
      <w:pPr>
        <w:pStyle w:val="Paragrafoelenco"/>
        <w:numPr>
          <w:ilvl w:val="1"/>
          <w:numId w:val="2"/>
        </w:numPr>
        <w:tabs>
          <w:tab w:val="left" w:pos="828"/>
        </w:tabs>
        <w:ind w:right="119"/>
        <w:jc w:val="both"/>
        <w:rPr>
          <w:sz w:val="18"/>
        </w:rPr>
      </w:pPr>
      <w:r w:rsidRPr="00E70474">
        <w:rPr>
          <w:sz w:val="18"/>
        </w:rPr>
        <w:t xml:space="preserve">In ogni momento l'interessato può esercitare i diritti di cui agli articoli da 15 a 22 del GDPR e </w:t>
      </w:r>
      <w:proofErr w:type="spellStart"/>
      <w:r w:rsidRPr="00E70474">
        <w:rPr>
          <w:sz w:val="18"/>
        </w:rPr>
        <w:t>D.Lgs.</w:t>
      </w:r>
      <w:proofErr w:type="spellEnd"/>
      <w:r w:rsidRPr="00E70474">
        <w:rPr>
          <w:sz w:val="18"/>
        </w:rPr>
        <w:t xml:space="preserve"> 101/2018 (diritto di accesso ai dati personali, diritto di rettifica, diritto di cancellazione, diritto alla limitazione del trattamento, diritto alla</w:t>
      </w:r>
      <w:r w:rsidRPr="00E70474">
        <w:rPr>
          <w:spacing w:val="-16"/>
          <w:sz w:val="18"/>
        </w:rPr>
        <w:t xml:space="preserve"> </w:t>
      </w:r>
      <w:r w:rsidRPr="00E70474">
        <w:rPr>
          <w:sz w:val="18"/>
        </w:rPr>
        <w:t>portabilità).</w:t>
      </w:r>
    </w:p>
    <w:p w:rsidR="00864C33" w:rsidRDefault="00864C33" w:rsidP="00864C33">
      <w:pPr>
        <w:spacing w:before="64" w:line="211" w:lineRule="exact"/>
        <w:ind w:left="254"/>
        <w:rPr>
          <w:sz w:val="18"/>
        </w:rPr>
      </w:pPr>
    </w:p>
    <w:p w:rsidR="00864C33" w:rsidRDefault="00864C33" w:rsidP="00EE6400">
      <w:pPr>
        <w:rPr>
          <w:rFonts w:ascii="Palatino Linotype" w:hAnsi="Palatino Linotype"/>
        </w:rPr>
      </w:pPr>
    </w:p>
    <w:p w:rsidR="00EE6400" w:rsidRDefault="00EE6400" w:rsidP="00EE6400">
      <w:pPr>
        <w:jc w:val="center"/>
        <w:rPr>
          <w:rFonts w:ascii="Palatino Linotype" w:hAnsi="Palatino Linotype"/>
        </w:rPr>
      </w:pPr>
    </w:p>
    <w:p w:rsidR="00EE6400" w:rsidRPr="00FD4DC0" w:rsidRDefault="00EE6400" w:rsidP="00EE6400">
      <w:pPr>
        <w:jc w:val="center"/>
        <w:rPr>
          <w:rFonts w:ascii="Palatino Linotype" w:hAnsi="Palatino Linotype"/>
        </w:rPr>
      </w:pPr>
    </w:p>
    <w:sectPr w:rsidR="00EE6400" w:rsidRPr="00FD4D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B64F6"/>
    <w:multiLevelType w:val="hybridMultilevel"/>
    <w:tmpl w:val="E9F646F8"/>
    <w:lvl w:ilvl="0" w:tplc="F8242766">
      <w:start w:val="1"/>
      <w:numFmt w:val="decimal"/>
      <w:lvlText w:val="%1)"/>
      <w:lvlJc w:val="left"/>
      <w:pPr>
        <w:ind w:left="108" w:hanging="148"/>
        <w:jc w:val="left"/>
      </w:pPr>
      <w:rPr>
        <w:rFonts w:hint="default"/>
        <w:spacing w:val="-1"/>
        <w:w w:val="99"/>
        <w:lang w:val="it-IT" w:eastAsia="it-IT" w:bidi="it-IT"/>
      </w:rPr>
    </w:lvl>
    <w:lvl w:ilvl="1" w:tplc="DA720372">
      <w:start w:val="1"/>
      <w:numFmt w:val="decimal"/>
      <w:lvlText w:val="%2)"/>
      <w:lvlJc w:val="left"/>
      <w:pPr>
        <w:ind w:left="828" w:hanging="362"/>
        <w:jc w:val="left"/>
      </w:pPr>
      <w:rPr>
        <w:rFonts w:ascii="Calibri" w:eastAsia="Calibri" w:hAnsi="Calibri" w:cs="Calibri" w:hint="default"/>
        <w:spacing w:val="-2"/>
        <w:w w:val="100"/>
        <w:sz w:val="18"/>
        <w:szCs w:val="18"/>
        <w:lang w:val="it-IT" w:eastAsia="it-IT" w:bidi="it-IT"/>
      </w:rPr>
    </w:lvl>
    <w:lvl w:ilvl="2" w:tplc="739E001C">
      <w:numFmt w:val="bullet"/>
      <w:lvlText w:val="•"/>
      <w:lvlJc w:val="left"/>
      <w:pPr>
        <w:ind w:left="1936" w:hanging="362"/>
      </w:pPr>
      <w:rPr>
        <w:rFonts w:hint="default"/>
        <w:lang w:val="it-IT" w:eastAsia="it-IT" w:bidi="it-IT"/>
      </w:rPr>
    </w:lvl>
    <w:lvl w:ilvl="3" w:tplc="B3B26A36">
      <w:numFmt w:val="bullet"/>
      <w:lvlText w:val="•"/>
      <w:lvlJc w:val="left"/>
      <w:pPr>
        <w:ind w:left="3052" w:hanging="362"/>
      </w:pPr>
      <w:rPr>
        <w:rFonts w:hint="default"/>
        <w:lang w:val="it-IT" w:eastAsia="it-IT" w:bidi="it-IT"/>
      </w:rPr>
    </w:lvl>
    <w:lvl w:ilvl="4" w:tplc="10222848">
      <w:numFmt w:val="bullet"/>
      <w:lvlText w:val="•"/>
      <w:lvlJc w:val="left"/>
      <w:pPr>
        <w:ind w:left="4168" w:hanging="362"/>
      </w:pPr>
      <w:rPr>
        <w:rFonts w:hint="default"/>
        <w:lang w:val="it-IT" w:eastAsia="it-IT" w:bidi="it-IT"/>
      </w:rPr>
    </w:lvl>
    <w:lvl w:ilvl="5" w:tplc="A9A6F30A">
      <w:numFmt w:val="bullet"/>
      <w:lvlText w:val="•"/>
      <w:lvlJc w:val="left"/>
      <w:pPr>
        <w:ind w:left="5284" w:hanging="362"/>
      </w:pPr>
      <w:rPr>
        <w:rFonts w:hint="default"/>
        <w:lang w:val="it-IT" w:eastAsia="it-IT" w:bidi="it-IT"/>
      </w:rPr>
    </w:lvl>
    <w:lvl w:ilvl="6" w:tplc="7ABE699A">
      <w:numFmt w:val="bullet"/>
      <w:lvlText w:val="•"/>
      <w:lvlJc w:val="left"/>
      <w:pPr>
        <w:ind w:left="6400" w:hanging="362"/>
      </w:pPr>
      <w:rPr>
        <w:rFonts w:hint="default"/>
        <w:lang w:val="it-IT" w:eastAsia="it-IT" w:bidi="it-IT"/>
      </w:rPr>
    </w:lvl>
    <w:lvl w:ilvl="7" w:tplc="C04A83E0">
      <w:numFmt w:val="bullet"/>
      <w:lvlText w:val="•"/>
      <w:lvlJc w:val="left"/>
      <w:pPr>
        <w:ind w:left="7517" w:hanging="362"/>
      </w:pPr>
      <w:rPr>
        <w:rFonts w:hint="default"/>
        <w:lang w:val="it-IT" w:eastAsia="it-IT" w:bidi="it-IT"/>
      </w:rPr>
    </w:lvl>
    <w:lvl w:ilvl="8" w:tplc="CCCAF25A">
      <w:numFmt w:val="bullet"/>
      <w:lvlText w:val="•"/>
      <w:lvlJc w:val="left"/>
      <w:pPr>
        <w:ind w:left="8633" w:hanging="362"/>
      </w:pPr>
      <w:rPr>
        <w:rFonts w:hint="default"/>
        <w:lang w:val="it-IT" w:eastAsia="it-IT" w:bidi="it-IT"/>
      </w:rPr>
    </w:lvl>
  </w:abstractNum>
  <w:abstractNum w:abstractNumId="1">
    <w:nsid w:val="7CED6826"/>
    <w:multiLevelType w:val="hybridMultilevel"/>
    <w:tmpl w:val="B11632CC"/>
    <w:lvl w:ilvl="0" w:tplc="0B005D9A">
      <w:numFmt w:val="bullet"/>
      <w:lvlText w:val="•"/>
      <w:lvlJc w:val="left"/>
      <w:pPr>
        <w:ind w:left="108" w:hanging="155"/>
      </w:pPr>
      <w:rPr>
        <w:rFonts w:ascii="Calibri" w:eastAsia="Calibri" w:hAnsi="Calibri" w:cs="Calibri" w:hint="default"/>
        <w:spacing w:val="-17"/>
        <w:w w:val="100"/>
        <w:sz w:val="18"/>
        <w:szCs w:val="18"/>
        <w:lang w:val="it-IT" w:eastAsia="it-IT" w:bidi="it-IT"/>
      </w:rPr>
    </w:lvl>
    <w:lvl w:ilvl="1" w:tplc="55AE7198">
      <w:numFmt w:val="bullet"/>
      <w:lvlText w:val="•"/>
      <w:lvlJc w:val="left"/>
      <w:pPr>
        <w:ind w:left="1176" w:hanging="155"/>
      </w:pPr>
      <w:rPr>
        <w:rFonts w:hint="default"/>
        <w:lang w:val="it-IT" w:eastAsia="it-IT" w:bidi="it-IT"/>
      </w:rPr>
    </w:lvl>
    <w:lvl w:ilvl="2" w:tplc="3050E858">
      <w:numFmt w:val="bullet"/>
      <w:lvlText w:val="•"/>
      <w:lvlJc w:val="left"/>
      <w:pPr>
        <w:ind w:left="2253" w:hanging="155"/>
      </w:pPr>
      <w:rPr>
        <w:rFonts w:hint="default"/>
        <w:lang w:val="it-IT" w:eastAsia="it-IT" w:bidi="it-IT"/>
      </w:rPr>
    </w:lvl>
    <w:lvl w:ilvl="3" w:tplc="377E492E">
      <w:numFmt w:val="bullet"/>
      <w:lvlText w:val="•"/>
      <w:lvlJc w:val="left"/>
      <w:pPr>
        <w:ind w:left="3329" w:hanging="155"/>
      </w:pPr>
      <w:rPr>
        <w:rFonts w:hint="default"/>
        <w:lang w:val="it-IT" w:eastAsia="it-IT" w:bidi="it-IT"/>
      </w:rPr>
    </w:lvl>
    <w:lvl w:ilvl="4" w:tplc="F6CA60B6">
      <w:numFmt w:val="bullet"/>
      <w:lvlText w:val="•"/>
      <w:lvlJc w:val="left"/>
      <w:pPr>
        <w:ind w:left="4406" w:hanging="155"/>
      </w:pPr>
      <w:rPr>
        <w:rFonts w:hint="default"/>
        <w:lang w:val="it-IT" w:eastAsia="it-IT" w:bidi="it-IT"/>
      </w:rPr>
    </w:lvl>
    <w:lvl w:ilvl="5" w:tplc="B7805706">
      <w:numFmt w:val="bullet"/>
      <w:lvlText w:val="•"/>
      <w:lvlJc w:val="left"/>
      <w:pPr>
        <w:ind w:left="5482" w:hanging="155"/>
      </w:pPr>
      <w:rPr>
        <w:rFonts w:hint="default"/>
        <w:lang w:val="it-IT" w:eastAsia="it-IT" w:bidi="it-IT"/>
      </w:rPr>
    </w:lvl>
    <w:lvl w:ilvl="6" w:tplc="0F48954E">
      <w:numFmt w:val="bullet"/>
      <w:lvlText w:val="•"/>
      <w:lvlJc w:val="left"/>
      <w:pPr>
        <w:ind w:left="6559" w:hanging="155"/>
      </w:pPr>
      <w:rPr>
        <w:rFonts w:hint="default"/>
        <w:lang w:val="it-IT" w:eastAsia="it-IT" w:bidi="it-IT"/>
      </w:rPr>
    </w:lvl>
    <w:lvl w:ilvl="7" w:tplc="3FE0D704">
      <w:numFmt w:val="bullet"/>
      <w:lvlText w:val="•"/>
      <w:lvlJc w:val="left"/>
      <w:pPr>
        <w:ind w:left="7635" w:hanging="155"/>
      </w:pPr>
      <w:rPr>
        <w:rFonts w:hint="default"/>
        <w:lang w:val="it-IT" w:eastAsia="it-IT" w:bidi="it-IT"/>
      </w:rPr>
    </w:lvl>
    <w:lvl w:ilvl="8" w:tplc="4C0A7014">
      <w:numFmt w:val="bullet"/>
      <w:lvlText w:val="•"/>
      <w:lvlJc w:val="left"/>
      <w:pPr>
        <w:ind w:left="8712" w:hanging="155"/>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00C"/>
    <w:rsid w:val="002E3934"/>
    <w:rsid w:val="002E5563"/>
    <w:rsid w:val="0037200C"/>
    <w:rsid w:val="00474669"/>
    <w:rsid w:val="00715236"/>
    <w:rsid w:val="00864C33"/>
    <w:rsid w:val="00950DFD"/>
    <w:rsid w:val="00A464A6"/>
    <w:rsid w:val="00D234FD"/>
    <w:rsid w:val="00E56900"/>
    <w:rsid w:val="00EE6400"/>
    <w:rsid w:val="00EE6E95"/>
    <w:rsid w:val="00FB481A"/>
    <w:rsid w:val="00FD4D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1"/>
    <w:qFormat/>
    <w:rsid w:val="00864C33"/>
    <w:pPr>
      <w:widowControl w:val="0"/>
      <w:autoSpaceDE w:val="0"/>
      <w:autoSpaceDN w:val="0"/>
      <w:spacing w:after="0" w:line="240" w:lineRule="auto"/>
      <w:ind w:left="107"/>
      <w:outlineLvl w:val="1"/>
    </w:pPr>
    <w:rPr>
      <w:rFonts w:ascii="Calibri" w:eastAsia="Calibri" w:hAnsi="Calibri" w:cs="Calibri"/>
      <w:b/>
      <w:bCs/>
      <w:sz w:val="18"/>
      <w:szCs w:val="1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rsid w:val="00864C33"/>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864C33"/>
    <w:pPr>
      <w:widowControl w:val="0"/>
      <w:autoSpaceDE w:val="0"/>
      <w:autoSpaceDN w:val="0"/>
      <w:spacing w:after="0" w:line="240" w:lineRule="auto"/>
    </w:pPr>
    <w:rPr>
      <w:rFonts w:ascii="Calibri" w:eastAsia="Calibri" w:hAnsi="Calibri" w:cs="Calibri"/>
      <w:sz w:val="18"/>
      <w:szCs w:val="18"/>
      <w:lang w:eastAsia="it-IT" w:bidi="it-IT"/>
    </w:rPr>
  </w:style>
  <w:style w:type="character" w:customStyle="1" w:styleId="CorpotestoCarattere">
    <w:name w:val="Corpo testo Carattere"/>
    <w:basedOn w:val="Carpredefinitoparagrafo"/>
    <w:link w:val="Corpotesto"/>
    <w:uiPriority w:val="1"/>
    <w:rsid w:val="00864C33"/>
    <w:rPr>
      <w:rFonts w:ascii="Calibri" w:eastAsia="Calibri" w:hAnsi="Calibri" w:cs="Calibri"/>
      <w:sz w:val="18"/>
      <w:szCs w:val="18"/>
      <w:lang w:eastAsia="it-IT" w:bidi="it-IT"/>
    </w:rPr>
  </w:style>
  <w:style w:type="paragraph" w:styleId="Paragrafoelenco">
    <w:name w:val="List Paragraph"/>
    <w:basedOn w:val="Normale"/>
    <w:uiPriority w:val="1"/>
    <w:qFormat/>
    <w:rsid w:val="00864C33"/>
    <w:pPr>
      <w:widowControl w:val="0"/>
      <w:autoSpaceDE w:val="0"/>
      <w:autoSpaceDN w:val="0"/>
      <w:spacing w:after="0" w:line="240" w:lineRule="auto"/>
      <w:ind w:left="107"/>
      <w:jc w:val="both"/>
    </w:pPr>
    <w:rPr>
      <w:rFonts w:ascii="Calibri" w:eastAsia="Calibri" w:hAnsi="Calibri" w:cs="Calibri"/>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1"/>
    <w:qFormat/>
    <w:rsid w:val="00864C33"/>
    <w:pPr>
      <w:widowControl w:val="0"/>
      <w:autoSpaceDE w:val="0"/>
      <w:autoSpaceDN w:val="0"/>
      <w:spacing w:after="0" w:line="240" w:lineRule="auto"/>
      <w:ind w:left="107"/>
      <w:outlineLvl w:val="1"/>
    </w:pPr>
    <w:rPr>
      <w:rFonts w:ascii="Calibri" w:eastAsia="Calibri" w:hAnsi="Calibri" w:cs="Calibri"/>
      <w:b/>
      <w:bCs/>
      <w:sz w:val="18"/>
      <w:szCs w:val="1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rsid w:val="00864C33"/>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864C33"/>
    <w:pPr>
      <w:widowControl w:val="0"/>
      <w:autoSpaceDE w:val="0"/>
      <w:autoSpaceDN w:val="0"/>
      <w:spacing w:after="0" w:line="240" w:lineRule="auto"/>
    </w:pPr>
    <w:rPr>
      <w:rFonts w:ascii="Calibri" w:eastAsia="Calibri" w:hAnsi="Calibri" w:cs="Calibri"/>
      <w:sz w:val="18"/>
      <w:szCs w:val="18"/>
      <w:lang w:eastAsia="it-IT" w:bidi="it-IT"/>
    </w:rPr>
  </w:style>
  <w:style w:type="character" w:customStyle="1" w:styleId="CorpotestoCarattere">
    <w:name w:val="Corpo testo Carattere"/>
    <w:basedOn w:val="Carpredefinitoparagrafo"/>
    <w:link w:val="Corpotesto"/>
    <w:uiPriority w:val="1"/>
    <w:rsid w:val="00864C33"/>
    <w:rPr>
      <w:rFonts w:ascii="Calibri" w:eastAsia="Calibri" w:hAnsi="Calibri" w:cs="Calibri"/>
      <w:sz w:val="18"/>
      <w:szCs w:val="18"/>
      <w:lang w:eastAsia="it-IT" w:bidi="it-IT"/>
    </w:rPr>
  </w:style>
  <w:style w:type="paragraph" w:styleId="Paragrafoelenco">
    <w:name w:val="List Paragraph"/>
    <w:basedOn w:val="Normale"/>
    <w:uiPriority w:val="1"/>
    <w:qFormat/>
    <w:rsid w:val="00864C33"/>
    <w:pPr>
      <w:widowControl w:val="0"/>
      <w:autoSpaceDE w:val="0"/>
      <w:autoSpaceDN w:val="0"/>
      <w:spacing w:after="0" w:line="240" w:lineRule="auto"/>
      <w:ind w:left="107"/>
      <w:jc w:val="both"/>
    </w:pPr>
    <w:rPr>
      <w:rFonts w:ascii="Calibri" w:eastAsia="Calibri" w:hAnsi="Calibri" w:cs="Calibri"/>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5232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2021-12-16T14:50:00Z</dcterms:created>
  <dcterms:modified xsi:type="dcterms:W3CDTF">2021-12-16T14:50:00Z</dcterms:modified>
</cp:coreProperties>
</file>